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DEF6" w14:textId="623A17B6" w:rsidR="00907C49" w:rsidRPr="00E21797" w:rsidRDefault="00E21797" w:rsidP="00907C49">
      <w:pPr>
        <w:pStyle w:val="Nzov"/>
        <w:pBdr>
          <w:bottom w:val="single" w:sz="4" w:space="4" w:color="C7143B"/>
        </w:pBdr>
        <w:spacing w:after="0"/>
        <w:jc w:val="center"/>
        <w:rPr>
          <w:rFonts w:asciiTheme="minorHAnsi" w:hAnsiTheme="minorHAnsi" w:cs="Arial"/>
          <w:b/>
          <w:color w:val="C7143B"/>
          <w:sz w:val="32"/>
          <w:szCs w:val="32"/>
        </w:rPr>
      </w:pPr>
      <w:r w:rsidRPr="00E21797">
        <w:rPr>
          <w:rFonts w:asciiTheme="minorHAnsi" w:hAnsiTheme="minorHAnsi" w:cs="Arial"/>
          <w:b/>
          <w:color w:val="C7143B"/>
          <w:sz w:val="32"/>
          <w:szCs w:val="32"/>
        </w:rPr>
        <w:t>Priestory sú monitorované kamerovým systémom</w:t>
      </w:r>
    </w:p>
    <w:p w14:paraId="09E691BA" w14:textId="72682584" w:rsidR="00FD7643" w:rsidRPr="00192916" w:rsidRDefault="00907C49" w:rsidP="00192916">
      <w:pPr>
        <w:spacing w:before="240" w:after="0"/>
        <w:jc w:val="center"/>
        <w:rPr>
          <w:rFonts w:cs="Arial"/>
          <w:i/>
          <w:iCs/>
          <w:color w:val="808080"/>
          <w:sz w:val="18"/>
          <w:szCs w:val="20"/>
        </w:rPr>
      </w:pPr>
      <w:r w:rsidRPr="00192916">
        <w:rPr>
          <w:rStyle w:val="Jemnzvraznenie"/>
          <w:rFonts w:cs="Arial"/>
          <w:sz w:val="18"/>
          <w:szCs w:val="20"/>
        </w:rPr>
        <w:t>podľa článku 13 Nariadenia Európskeho parlamentu a rady (EÚ) 2016/679 z 27. apríla 2016 o ochrane</w:t>
      </w:r>
      <w:r w:rsidRPr="00192916">
        <w:rPr>
          <w:rStyle w:val="Jemnzvraznenie"/>
          <w:rFonts w:ascii="MingLiU" w:eastAsia="MingLiU" w:hAnsi="MingLiU" w:cs="MingLiU"/>
          <w:sz w:val="18"/>
          <w:szCs w:val="20"/>
        </w:rPr>
        <w:br/>
      </w:r>
      <w:r w:rsidRPr="00192916">
        <w:rPr>
          <w:rStyle w:val="Jemnzvraznenie"/>
          <w:rFonts w:cs="Arial"/>
          <w:sz w:val="18"/>
          <w:szCs w:val="20"/>
        </w:rPr>
        <w:t xml:space="preserve"> fyzických osôb pri spracúvaní osobných údajov a o voľnom pohybe takýchto údajov, ktorým sa zrušuje </w:t>
      </w:r>
      <w:r w:rsidRPr="00192916">
        <w:rPr>
          <w:rStyle w:val="Jemnzvraznenie"/>
          <w:rFonts w:ascii="MingLiU" w:eastAsia="MingLiU" w:hAnsi="MingLiU" w:cs="MingLiU"/>
          <w:sz w:val="18"/>
          <w:szCs w:val="20"/>
        </w:rPr>
        <w:br/>
      </w:r>
      <w:r w:rsidRPr="00192916">
        <w:rPr>
          <w:rStyle w:val="Jemnzvraznenie"/>
          <w:rFonts w:cs="Arial"/>
          <w:sz w:val="18"/>
          <w:szCs w:val="20"/>
        </w:rPr>
        <w:t xml:space="preserve">smernica 95/46/ES (ďalej len „GDPR“) </w:t>
      </w:r>
      <w:r w:rsidRPr="00192916">
        <w:rPr>
          <w:rStyle w:val="Jemnzvraznenie"/>
          <w:rFonts w:cs="Arial"/>
          <w:sz w:val="18"/>
          <w:szCs w:val="20"/>
        </w:rPr>
        <w:br/>
      </w:r>
      <w:r w:rsidRPr="00192916">
        <w:rPr>
          <w:rStyle w:val="Jemnzvraznenie"/>
          <w:rFonts w:cs="Arial"/>
          <w:sz w:val="18"/>
          <w:szCs w:val="20"/>
        </w:rPr>
        <w:br/>
        <w:t>poskytujeme nasledujúce údaje</w:t>
      </w:r>
    </w:p>
    <w:p w14:paraId="44B5750C" w14:textId="20743ABB" w:rsidR="00D70B57" w:rsidRPr="00192916" w:rsidRDefault="00FD061B" w:rsidP="00192916">
      <w:pPr>
        <w:spacing w:before="240" w:after="120" w:line="240" w:lineRule="auto"/>
        <w:jc w:val="both"/>
        <w:rPr>
          <w:rFonts w:eastAsia="Calibri" w:cs="Times New Roman"/>
          <w:b/>
          <w:color w:val="C7143B"/>
          <w:sz w:val="18"/>
          <w:szCs w:val="1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7E6E4738" wp14:editId="06542DA5">
            <wp:simplePos x="0" y="0"/>
            <wp:positionH relativeFrom="column">
              <wp:posOffset>3756660</wp:posOffset>
            </wp:positionH>
            <wp:positionV relativeFrom="paragraph">
              <wp:posOffset>153670</wp:posOffset>
            </wp:positionV>
            <wp:extent cx="2034540" cy="1591945"/>
            <wp:effectExtent l="0" t="0" r="3810" b="8255"/>
            <wp:wrapThrough wrapText="bothSides">
              <wp:wrapPolygon edited="0">
                <wp:start x="0" y="0"/>
                <wp:lineTo x="0" y="21454"/>
                <wp:lineTo x="21438" y="21454"/>
                <wp:lineTo x="21438" y="0"/>
                <wp:lineTo x="0" y="0"/>
              </wp:wrapPolygon>
            </wp:wrapThrough>
            <wp:docPr id="2" name="Obrázok 2" descr="Výsledok vyhľadávania obrázkov pre dopyt securitty camera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securitty camera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78"/>
                    <a:stretch/>
                  </pic:blipFill>
                  <pic:spPr bwMode="auto">
                    <a:xfrm>
                      <a:off x="0" y="0"/>
                      <a:ext cx="203454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643" w:rsidRPr="00192916">
        <w:rPr>
          <w:rFonts w:eastAsia="Calibri" w:cs="Times New Roman"/>
          <w:b/>
          <w:color w:val="C7143B"/>
          <w:sz w:val="18"/>
          <w:szCs w:val="18"/>
        </w:rPr>
        <w:t>Prevádzkovateľ</w:t>
      </w:r>
      <w:r w:rsidR="00192916" w:rsidRPr="00192916">
        <w:rPr>
          <w:rFonts w:eastAsia="Calibri" w:cs="Times New Roman"/>
          <w:b/>
          <w:color w:val="C7143B"/>
          <w:sz w:val="18"/>
          <w:szCs w:val="18"/>
        </w:rPr>
        <w:t>:</w:t>
      </w:r>
    </w:p>
    <w:p w14:paraId="00582076" w14:textId="3DDB0EEB" w:rsidR="00D70B57" w:rsidRPr="00192916" w:rsidRDefault="004B58C0" w:rsidP="00E21797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sk-SK"/>
        </w:rPr>
      </w:pPr>
      <w:r>
        <w:rPr>
          <w:rFonts w:eastAsia="Times New Roman" w:cs="Times New Roman"/>
          <w:sz w:val="18"/>
          <w:szCs w:val="18"/>
          <w:lang w:eastAsia="sk-SK"/>
        </w:rPr>
        <w:t xml:space="preserve">BCP  </w:t>
      </w:r>
      <w:r w:rsidR="00D70B57" w:rsidRPr="00192916">
        <w:rPr>
          <w:rFonts w:eastAsia="Times New Roman" w:cs="Times New Roman"/>
          <w:sz w:val="18"/>
          <w:szCs w:val="18"/>
          <w:lang w:eastAsia="sk-SK"/>
        </w:rPr>
        <w:t xml:space="preserve">s r.o. </w:t>
      </w:r>
    </w:p>
    <w:p w14:paraId="4FE1ECD6" w14:textId="6A967CEA" w:rsidR="00D70B57" w:rsidRPr="00192916" w:rsidRDefault="004B58C0" w:rsidP="00E21797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sk-SK"/>
        </w:rPr>
      </w:pPr>
      <w:r>
        <w:rPr>
          <w:rFonts w:eastAsia="Times New Roman" w:cs="Times New Roman"/>
          <w:sz w:val="18"/>
          <w:szCs w:val="18"/>
          <w:lang w:eastAsia="sk-SK"/>
        </w:rPr>
        <w:t>Polianky 5</w:t>
      </w:r>
    </w:p>
    <w:p w14:paraId="40BAB3BC" w14:textId="71861C85" w:rsidR="00D70B57" w:rsidRPr="00192916" w:rsidRDefault="004B58C0" w:rsidP="00192916">
      <w:pPr>
        <w:spacing w:line="240" w:lineRule="auto"/>
        <w:jc w:val="both"/>
        <w:rPr>
          <w:rFonts w:eastAsia="Times New Roman" w:cs="Times New Roman"/>
          <w:sz w:val="18"/>
          <w:szCs w:val="18"/>
          <w:lang w:eastAsia="sk-SK"/>
        </w:rPr>
      </w:pPr>
      <w:r>
        <w:rPr>
          <w:rFonts w:eastAsia="Times New Roman" w:cs="Times New Roman"/>
          <w:sz w:val="18"/>
          <w:szCs w:val="18"/>
          <w:lang w:eastAsia="sk-SK"/>
        </w:rPr>
        <w:t xml:space="preserve">841 01  </w:t>
      </w:r>
      <w:r w:rsidR="00D70B57" w:rsidRPr="00192916">
        <w:rPr>
          <w:rFonts w:eastAsia="Times New Roman" w:cs="Times New Roman"/>
          <w:sz w:val="18"/>
          <w:szCs w:val="18"/>
          <w:lang w:eastAsia="sk-SK"/>
        </w:rPr>
        <w:t xml:space="preserve">  Bratislava</w:t>
      </w:r>
    </w:p>
    <w:p w14:paraId="6C56C27F" w14:textId="77777777" w:rsidR="004B58C0" w:rsidRDefault="00D70B57" w:rsidP="00E21797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sk-SK"/>
        </w:rPr>
      </w:pPr>
      <w:r w:rsidRPr="00192916">
        <w:rPr>
          <w:rFonts w:eastAsia="Times New Roman" w:cs="Times New Roman"/>
          <w:sz w:val="18"/>
          <w:szCs w:val="18"/>
          <w:lang w:eastAsia="sk-SK"/>
        </w:rPr>
        <w:t xml:space="preserve">Zapísaná v OR Ba I., odd. </w:t>
      </w:r>
      <w:proofErr w:type="spellStart"/>
      <w:r w:rsidRPr="00192916">
        <w:rPr>
          <w:rFonts w:eastAsia="Times New Roman" w:cs="Times New Roman"/>
          <w:sz w:val="18"/>
          <w:szCs w:val="18"/>
          <w:lang w:eastAsia="sk-SK"/>
        </w:rPr>
        <w:t>Sro</w:t>
      </w:r>
      <w:proofErr w:type="spellEnd"/>
      <w:r w:rsidRPr="00192916">
        <w:rPr>
          <w:rFonts w:eastAsia="Times New Roman" w:cs="Times New Roman"/>
          <w:sz w:val="18"/>
          <w:szCs w:val="18"/>
          <w:lang w:eastAsia="sk-SK"/>
        </w:rPr>
        <w:t xml:space="preserve">, vložka č. </w:t>
      </w:r>
      <w:r w:rsidR="004B58C0">
        <w:rPr>
          <w:rFonts w:eastAsia="Times New Roman" w:cs="Times New Roman"/>
          <w:sz w:val="18"/>
          <w:szCs w:val="18"/>
          <w:lang w:eastAsia="sk-SK"/>
        </w:rPr>
        <w:t>122685B</w:t>
      </w:r>
    </w:p>
    <w:p w14:paraId="444798A6" w14:textId="05B677B8" w:rsidR="00D70B57" w:rsidRPr="00192916" w:rsidRDefault="004B58C0" w:rsidP="00E21797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sk-SK"/>
        </w:rPr>
      </w:pPr>
      <w:r>
        <w:rPr>
          <w:rFonts w:eastAsia="Times New Roman" w:cs="Times New Roman"/>
          <w:sz w:val="18"/>
          <w:szCs w:val="18"/>
          <w:lang w:eastAsia="sk-SK"/>
        </w:rPr>
        <w:t>IČO:  51 103 010</w:t>
      </w:r>
      <w:r w:rsidR="00D70B57" w:rsidRPr="00192916">
        <w:rPr>
          <w:rFonts w:eastAsia="Times New Roman" w:cs="Times New Roman"/>
          <w:sz w:val="18"/>
          <w:szCs w:val="18"/>
          <w:lang w:eastAsia="sk-SK"/>
        </w:rPr>
        <w:tab/>
      </w:r>
    </w:p>
    <w:p w14:paraId="09B7E542" w14:textId="1F607EA1" w:rsidR="00D70B57" w:rsidRPr="00192916" w:rsidRDefault="004B58C0" w:rsidP="00E21797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sk-SK"/>
        </w:rPr>
      </w:pPr>
      <w:r>
        <w:rPr>
          <w:rFonts w:eastAsia="Times New Roman" w:cs="Times New Roman"/>
          <w:sz w:val="18"/>
          <w:szCs w:val="18"/>
          <w:lang w:eastAsia="sk-SK"/>
        </w:rPr>
        <w:t>IČ DPH:</w:t>
      </w:r>
      <w:r>
        <w:rPr>
          <w:rFonts w:eastAsia="Times New Roman" w:cs="Times New Roman"/>
          <w:sz w:val="18"/>
          <w:szCs w:val="18"/>
          <w:lang w:eastAsia="sk-SK"/>
        </w:rPr>
        <w:tab/>
        <w:t xml:space="preserve"> SK2120595807</w:t>
      </w:r>
    </w:p>
    <w:p w14:paraId="6EE2DD5B" w14:textId="7440B51E" w:rsidR="00D70B57" w:rsidRPr="00192916" w:rsidRDefault="00F91851" w:rsidP="00E21797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sk-SK"/>
        </w:rPr>
      </w:pPr>
      <w:r w:rsidRPr="00192916">
        <w:rPr>
          <w:rFonts w:eastAsia="Times New Roman" w:cs="Times New Roman"/>
          <w:sz w:val="18"/>
          <w:szCs w:val="18"/>
          <w:lang w:eastAsia="sk-SK"/>
        </w:rPr>
        <w:t xml:space="preserve">Tel.: </w:t>
      </w:r>
      <w:r w:rsidR="004B58C0">
        <w:rPr>
          <w:rFonts w:eastAsia="Times New Roman" w:cs="Times New Roman"/>
          <w:sz w:val="18"/>
          <w:szCs w:val="18"/>
          <w:lang w:eastAsia="sk-SK"/>
        </w:rPr>
        <w:t>+421903424042</w:t>
      </w:r>
    </w:p>
    <w:p w14:paraId="1052D7BC" w14:textId="55204F8B" w:rsidR="00B102FA" w:rsidRPr="00192916" w:rsidRDefault="00D70B57" w:rsidP="00E21797">
      <w:pPr>
        <w:spacing w:after="0" w:line="240" w:lineRule="auto"/>
        <w:jc w:val="both"/>
        <w:rPr>
          <w:rStyle w:val="Hypertextovprepojenie"/>
          <w:rFonts w:eastAsia="Times New Roman" w:cs="Times New Roman"/>
          <w:sz w:val="18"/>
          <w:szCs w:val="18"/>
          <w:lang w:eastAsia="sk-SK"/>
        </w:rPr>
      </w:pPr>
      <w:r w:rsidRPr="00192916">
        <w:rPr>
          <w:rFonts w:eastAsia="Times New Roman" w:cs="Times New Roman"/>
          <w:sz w:val="18"/>
          <w:szCs w:val="18"/>
          <w:lang w:eastAsia="sk-SK"/>
        </w:rPr>
        <w:t>E-mail:</w:t>
      </w:r>
      <w:r w:rsidR="004B58C0">
        <w:rPr>
          <w:rFonts w:eastAsia="Times New Roman" w:cs="Times New Roman"/>
          <w:sz w:val="18"/>
          <w:szCs w:val="18"/>
          <w:lang w:eastAsia="sk-SK"/>
        </w:rPr>
        <w:t xml:space="preserve"> kristel.kurt@gmail.com</w:t>
      </w:r>
      <w:r w:rsidRPr="00192916">
        <w:rPr>
          <w:rFonts w:eastAsia="Times New Roman" w:cs="Times New Roman"/>
          <w:sz w:val="18"/>
          <w:szCs w:val="18"/>
          <w:lang w:eastAsia="sk-SK"/>
        </w:rPr>
        <w:tab/>
      </w:r>
    </w:p>
    <w:p w14:paraId="6D7152DA" w14:textId="3BAB5438" w:rsidR="00FD7643" w:rsidRPr="00192916" w:rsidRDefault="00FD7643" w:rsidP="00E21797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sk-SK"/>
        </w:rPr>
      </w:pPr>
      <w:r w:rsidRPr="00192916">
        <w:rPr>
          <w:sz w:val="18"/>
          <w:szCs w:val="18"/>
        </w:rPr>
        <w:t xml:space="preserve">Zodpovedná osoba: </w:t>
      </w:r>
      <w:r w:rsidR="004B58C0">
        <w:rPr>
          <w:sz w:val="18"/>
          <w:szCs w:val="18"/>
        </w:rPr>
        <w:t>Kurt Kristel</w:t>
      </w:r>
      <w:bookmarkStart w:id="0" w:name="_GoBack"/>
      <w:bookmarkEnd w:id="0"/>
    </w:p>
    <w:p w14:paraId="472DA0E5" w14:textId="515E7EF1" w:rsidR="00F012DC" w:rsidRPr="00192916" w:rsidRDefault="00F012DC" w:rsidP="00E21797">
      <w:pPr>
        <w:spacing w:before="240" w:after="60" w:line="240" w:lineRule="auto"/>
        <w:jc w:val="both"/>
        <w:rPr>
          <w:rFonts w:eastAsia="Calibri" w:cs="Times New Roman"/>
          <w:b/>
          <w:color w:val="C7143B"/>
          <w:sz w:val="18"/>
          <w:szCs w:val="18"/>
        </w:rPr>
      </w:pPr>
      <w:r w:rsidRPr="00192916">
        <w:rPr>
          <w:rFonts w:eastAsia="Calibri" w:cs="Times New Roman"/>
          <w:b/>
          <w:color w:val="C7143B"/>
          <w:sz w:val="18"/>
          <w:szCs w:val="18"/>
        </w:rPr>
        <w:t>Dotknuté osoby</w:t>
      </w:r>
    </w:p>
    <w:p w14:paraId="5B1E1E76" w14:textId="6AB6FF3A" w:rsidR="00F012DC" w:rsidRPr="00192916" w:rsidRDefault="00192916" w:rsidP="00E21797">
      <w:pPr>
        <w:spacing w:before="60" w:after="60" w:line="240" w:lineRule="auto"/>
        <w:jc w:val="both"/>
        <w:rPr>
          <w:rFonts w:eastAsia="Times New Roman" w:cs="Times New Roman"/>
          <w:sz w:val="18"/>
          <w:szCs w:val="18"/>
          <w:lang w:eastAsia="sk-SK"/>
        </w:rPr>
      </w:pPr>
      <w:r>
        <w:rPr>
          <w:rFonts w:eastAsia="Times New Roman" w:cs="Times New Roman"/>
          <w:sz w:val="18"/>
          <w:szCs w:val="18"/>
          <w:lang w:eastAsia="sk-SK"/>
        </w:rPr>
        <w:t>Klienti, dodávatelia, z</w:t>
      </w:r>
      <w:r w:rsidR="00F012DC" w:rsidRPr="00192916">
        <w:rPr>
          <w:rFonts w:eastAsia="Times New Roman" w:cs="Times New Roman"/>
          <w:sz w:val="18"/>
          <w:szCs w:val="18"/>
          <w:lang w:eastAsia="sk-SK"/>
        </w:rPr>
        <w:t>amestnanci</w:t>
      </w:r>
      <w:r>
        <w:rPr>
          <w:rFonts w:eastAsia="Times New Roman" w:cs="Times New Roman"/>
          <w:sz w:val="18"/>
          <w:szCs w:val="18"/>
          <w:lang w:eastAsia="sk-SK"/>
        </w:rPr>
        <w:t xml:space="preserve">, </w:t>
      </w:r>
      <w:r w:rsidR="00F012DC" w:rsidRPr="00192916">
        <w:rPr>
          <w:rFonts w:eastAsia="Times New Roman" w:cs="Times New Roman"/>
          <w:sz w:val="18"/>
          <w:szCs w:val="18"/>
          <w:lang w:eastAsia="sk-SK"/>
        </w:rPr>
        <w:t>bývalí za</w:t>
      </w:r>
      <w:r w:rsidR="004D24B1" w:rsidRPr="00192916">
        <w:rPr>
          <w:rFonts w:eastAsia="Times New Roman" w:cs="Times New Roman"/>
          <w:sz w:val="18"/>
          <w:szCs w:val="18"/>
          <w:lang w:eastAsia="sk-SK"/>
        </w:rPr>
        <w:t>mestnanci</w:t>
      </w:r>
      <w:r w:rsidR="00F012DC" w:rsidRPr="00192916">
        <w:rPr>
          <w:rFonts w:eastAsia="Times New Roman" w:cs="Times New Roman"/>
          <w:sz w:val="18"/>
          <w:szCs w:val="18"/>
          <w:lang w:eastAsia="sk-SK"/>
        </w:rPr>
        <w:t xml:space="preserve">, manželia alebo manželky zamestnancov a bývalých zamestnancov, </w:t>
      </w:r>
      <w:r>
        <w:rPr>
          <w:rFonts w:eastAsia="Times New Roman" w:cs="Times New Roman"/>
          <w:sz w:val="18"/>
          <w:szCs w:val="18"/>
          <w:lang w:eastAsia="sk-SK"/>
        </w:rPr>
        <w:t xml:space="preserve">iné blízke osoby </w:t>
      </w:r>
      <w:r w:rsidR="00F012DC" w:rsidRPr="00192916">
        <w:rPr>
          <w:rFonts w:eastAsia="Times New Roman" w:cs="Times New Roman"/>
          <w:sz w:val="18"/>
          <w:szCs w:val="18"/>
          <w:lang w:eastAsia="sk-SK"/>
        </w:rPr>
        <w:t>zamestnancov a bývalých zamestnancov</w:t>
      </w:r>
      <w:r>
        <w:rPr>
          <w:rFonts w:eastAsia="Times New Roman" w:cs="Times New Roman"/>
          <w:sz w:val="18"/>
          <w:szCs w:val="18"/>
          <w:lang w:eastAsia="sk-SK"/>
        </w:rPr>
        <w:t xml:space="preserve">, príp. iné návštevy v priestoroch prevádzkovateľa </w:t>
      </w:r>
    </w:p>
    <w:p w14:paraId="6D000E4E" w14:textId="77777777" w:rsidR="00D70B57" w:rsidRPr="00192916" w:rsidRDefault="00F91AC9" w:rsidP="00E21797">
      <w:pPr>
        <w:spacing w:before="240" w:after="60" w:line="240" w:lineRule="auto"/>
        <w:jc w:val="both"/>
        <w:rPr>
          <w:rFonts w:eastAsia="Calibri" w:cs="Times New Roman"/>
          <w:b/>
          <w:color w:val="C7143B"/>
          <w:sz w:val="18"/>
          <w:szCs w:val="18"/>
        </w:rPr>
      </w:pPr>
      <w:r w:rsidRPr="00192916">
        <w:rPr>
          <w:rFonts w:eastAsia="Calibri" w:cs="Times New Roman"/>
          <w:b/>
          <w:color w:val="C7143B"/>
          <w:sz w:val="18"/>
          <w:szCs w:val="18"/>
        </w:rPr>
        <w:t>Vaše osobné údaje spr</w:t>
      </w:r>
      <w:r w:rsidR="00C47174" w:rsidRPr="00192916">
        <w:rPr>
          <w:rFonts w:eastAsia="Calibri" w:cs="Times New Roman"/>
          <w:b/>
          <w:color w:val="C7143B"/>
          <w:sz w:val="18"/>
          <w:szCs w:val="18"/>
        </w:rPr>
        <w:t xml:space="preserve">acovávame na nasledujúce účely s právnymi základmi: </w:t>
      </w:r>
    </w:p>
    <w:p w14:paraId="3865129B" w14:textId="2FE68611" w:rsidR="004C5310" w:rsidRPr="00192916" w:rsidRDefault="004C5310" w:rsidP="00192916">
      <w:pPr>
        <w:pStyle w:val="Odsekzoznamu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sz w:val="18"/>
          <w:szCs w:val="18"/>
        </w:rPr>
      </w:pPr>
      <w:r w:rsidRPr="00192916">
        <w:rPr>
          <w:sz w:val="18"/>
          <w:szCs w:val="18"/>
        </w:rPr>
        <w:t>ochrana majetku prevádzkovateľa</w:t>
      </w:r>
      <w:r w:rsidR="00F012DC" w:rsidRPr="00192916">
        <w:rPr>
          <w:sz w:val="18"/>
          <w:szCs w:val="18"/>
        </w:rPr>
        <w:t xml:space="preserve"> (oprávnený záujem prevádzkovateľa)</w:t>
      </w:r>
    </w:p>
    <w:p w14:paraId="2D90FB44" w14:textId="08BF1129" w:rsidR="004C5310" w:rsidRPr="00192916" w:rsidRDefault="004C5310" w:rsidP="00192916">
      <w:pPr>
        <w:pStyle w:val="Odsekzoznamu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sz w:val="18"/>
          <w:szCs w:val="18"/>
        </w:rPr>
      </w:pPr>
      <w:r w:rsidRPr="00192916">
        <w:rPr>
          <w:sz w:val="18"/>
          <w:szCs w:val="18"/>
        </w:rPr>
        <w:t>monitorovanie zamestnancov</w:t>
      </w:r>
      <w:r w:rsidR="00F012DC" w:rsidRPr="00192916">
        <w:rPr>
          <w:sz w:val="18"/>
          <w:szCs w:val="18"/>
        </w:rPr>
        <w:t xml:space="preserve"> (osobitý zákon § 13 ods. 4 Zákonníka práce. Monitorovanie zamestnancov)</w:t>
      </w:r>
    </w:p>
    <w:p w14:paraId="6F5E68F6" w14:textId="77777777" w:rsidR="00192916" w:rsidRPr="00192916" w:rsidRDefault="004C5310" w:rsidP="00192916">
      <w:pPr>
        <w:spacing w:before="240" w:after="60" w:line="240" w:lineRule="auto"/>
        <w:jc w:val="both"/>
        <w:rPr>
          <w:rFonts w:eastAsia="Calibri" w:cs="Times New Roman"/>
          <w:b/>
          <w:color w:val="C7143B"/>
          <w:sz w:val="18"/>
          <w:szCs w:val="18"/>
        </w:rPr>
      </w:pPr>
      <w:r w:rsidRPr="00192916">
        <w:rPr>
          <w:rFonts w:eastAsia="Calibri" w:cs="Times New Roman"/>
          <w:b/>
          <w:color w:val="C7143B"/>
          <w:sz w:val="18"/>
          <w:szCs w:val="18"/>
        </w:rPr>
        <w:t>Aké osobné údaje budeme na t</w:t>
      </w:r>
      <w:r w:rsidR="00F012DC" w:rsidRPr="00192916">
        <w:rPr>
          <w:rFonts w:eastAsia="Calibri" w:cs="Times New Roman"/>
          <w:b/>
          <w:color w:val="C7143B"/>
          <w:sz w:val="18"/>
          <w:szCs w:val="18"/>
        </w:rPr>
        <w:t>ieto</w:t>
      </w:r>
      <w:r w:rsidRPr="00192916">
        <w:rPr>
          <w:rFonts w:eastAsia="Calibri" w:cs="Times New Roman"/>
          <w:b/>
          <w:color w:val="C7143B"/>
          <w:sz w:val="18"/>
          <w:szCs w:val="18"/>
        </w:rPr>
        <w:t xml:space="preserve"> účel</w:t>
      </w:r>
      <w:r w:rsidR="00F012DC" w:rsidRPr="00192916">
        <w:rPr>
          <w:rFonts w:eastAsia="Calibri" w:cs="Times New Roman"/>
          <w:b/>
          <w:color w:val="C7143B"/>
          <w:sz w:val="18"/>
          <w:szCs w:val="18"/>
        </w:rPr>
        <w:t>y</w:t>
      </w:r>
      <w:r w:rsidRPr="00192916">
        <w:rPr>
          <w:rFonts w:eastAsia="Calibri" w:cs="Times New Roman"/>
          <w:b/>
          <w:color w:val="C7143B"/>
          <w:sz w:val="18"/>
          <w:szCs w:val="18"/>
        </w:rPr>
        <w:t xml:space="preserve"> spracovávať? </w:t>
      </w:r>
    </w:p>
    <w:p w14:paraId="76F63A75" w14:textId="6AA62B83" w:rsidR="001C2B6E" w:rsidRPr="00192916" w:rsidRDefault="00192916" w:rsidP="00192916">
      <w:pPr>
        <w:spacing w:before="60" w:after="60" w:line="240" w:lineRule="auto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K</w:t>
      </w:r>
      <w:r w:rsidR="001C2B6E" w:rsidRPr="00192916">
        <w:rPr>
          <w:sz w:val="18"/>
          <w:szCs w:val="18"/>
        </w:rPr>
        <w:t>amerové záznamy v priestoroch prevádzkovateľa</w:t>
      </w:r>
    </w:p>
    <w:p w14:paraId="327959FA" w14:textId="1686E748" w:rsidR="00C47174" w:rsidRPr="00192916" w:rsidRDefault="00C47174" w:rsidP="00E21797">
      <w:pPr>
        <w:spacing w:before="240" w:after="60" w:line="240" w:lineRule="auto"/>
        <w:jc w:val="both"/>
        <w:rPr>
          <w:rFonts w:eastAsia="Calibri" w:cs="Times New Roman"/>
          <w:b/>
          <w:color w:val="C7143B"/>
          <w:sz w:val="18"/>
          <w:szCs w:val="18"/>
        </w:rPr>
      </w:pPr>
      <w:r w:rsidRPr="00192916">
        <w:rPr>
          <w:rFonts w:eastAsia="Calibri" w:cs="Times New Roman"/>
          <w:b/>
          <w:color w:val="C7143B"/>
          <w:sz w:val="18"/>
          <w:szCs w:val="18"/>
        </w:rPr>
        <w:t>Vaše osobné údaje chránime</w:t>
      </w:r>
      <w:r w:rsidR="00192916" w:rsidRPr="00192916">
        <w:rPr>
          <w:rFonts w:eastAsia="Calibri" w:cs="Times New Roman"/>
          <w:b/>
          <w:color w:val="C7143B"/>
          <w:sz w:val="18"/>
          <w:szCs w:val="18"/>
        </w:rPr>
        <w:t>:</w:t>
      </w:r>
    </w:p>
    <w:p w14:paraId="747D8F07" w14:textId="7C73A668" w:rsidR="00C47174" w:rsidRPr="00192916" w:rsidRDefault="00C47174" w:rsidP="00E21797">
      <w:pPr>
        <w:spacing w:before="60" w:after="60" w:line="240" w:lineRule="auto"/>
        <w:jc w:val="both"/>
        <w:rPr>
          <w:sz w:val="18"/>
          <w:szCs w:val="18"/>
        </w:rPr>
      </w:pPr>
      <w:r w:rsidRPr="00192916">
        <w:rPr>
          <w:sz w:val="18"/>
          <w:szCs w:val="18"/>
        </w:rPr>
        <w:t xml:space="preserve">Na zabezpečenie ochrany vášho súkromia vynakladáme značné úsilie a s týmto cieľom sme </w:t>
      </w:r>
      <w:r w:rsidR="00C91098" w:rsidRPr="00192916">
        <w:rPr>
          <w:sz w:val="18"/>
          <w:szCs w:val="18"/>
        </w:rPr>
        <w:t>prijali rad zásadných opatrení.</w:t>
      </w:r>
      <w:r w:rsidRPr="00192916">
        <w:rPr>
          <w:sz w:val="18"/>
          <w:szCs w:val="18"/>
        </w:rPr>
        <w:t xml:space="preserve"> Implementovali sme riešenia slúžiace na ochranu osobných údajov pozostávajúce z celého radu technických, organizačných aj personálnych opatrení a postupov. Tieto riešenia môžu zahŕňať najmä ochranu hesiel, kódovanie, </w:t>
      </w:r>
      <w:proofErr w:type="spellStart"/>
      <w:r w:rsidRPr="00192916">
        <w:rPr>
          <w:sz w:val="18"/>
          <w:szCs w:val="18"/>
        </w:rPr>
        <w:t>firewally</w:t>
      </w:r>
      <w:proofErr w:type="spellEnd"/>
      <w:r w:rsidRPr="00192916">
        <w:rPr>
          <w:sz w:val="18"/>
          <w:szCs w:val="18"/>
        </w:rPr>
        <w:t>, antivírusy, odhaľovanie prípadov preniknutí do systému a kontrolu prístupu pre našich zamestnancov. Zaručujeme tak ochranu spracúvaných osobných údajov bezpečnostnými opatreniami určenými čl. 32 všeobecného nariadenia o ochrane osobných údajov.</w:t>
      </w:r>
    </w:p>
    <w:p w14:paraId="0FE4FD20" w14:textId="77777777" w:rsidR="00C47174" w:rsidRPr="00192916" w:rsidRDefault="00C47174" w:rsidP="00E21797">
      <w:pPr>
        <w:spacing w:before="240" w:after="60" w:line="240" w:lineRule="auto"/>
        <w:jc w:val="both"/>
        <w:rPr>
          <w:rFonts w:eastAsia="Calibri" w:cs="Times New Roman"/>
          <w:b/>
          <w:color w:val="C7143B"/>
          <w:sz w:val="18"/>
          <w:szCs w:val="18"/>
        </w:rPr>
      </w:pPr>
      <w:r w:rsidRPr="00192916">
        <w:rPr>
          <w:rFonts w:eastAsia="Calibri" w:cs="Times New Roman"/>
          <w:b/>
          <w:color w:val="C7143B"/>
          <w:sz w:val="18"/>
          <w:szCs w:val="18"/>
        </w:rPr>
        <w:t>Ako dlho budeme vaše osobné údaje spracovávať?</w:t>
      </w:r>
    </w:p>
    <w:p w14:paraId="6BB0D653" w14:textId="209D6462" w:rsidR="00FD7643" w:rsidRPr="00192916" w:rsidRDefault="006E6F10" w:rsidP="00E21797">
      <w:pPr>
        <w:spacing w:before="60" w:after="60" w:line="240" w:lineRule="auto"/>
        <w:jc w:val="both"/>
        <w:rPr>
          <w:rFonts w:eastAsia="Calibri" w:cs="Times New Roman"/>
          <w:b/>
          <w:color w:val="C7143B"/>
          <w:sz w:val="18"/>
          <w:szCs w:val="18"/>
        </w:rPr>
      </w:pPr>
      <w:r w:rsidRPr="00192916">
        <w:rPr>
          <w:sz w:val="18"/>
          <w:szCs w:val="18"/>
        </w:rPr>
        <w:t>V</w:t>
      </w:r>
      <w:r w:rsidR="006B1CD3" w:rsidRPr="00192916">
        <w:rPr>
          <w:sz w:val="18"/>
          <w:szCs w:val="18"/>
        </w:rPr>
        <w:t xml:space="preserve">aše osobné údaje spracovávať </w:t>
      </w:r>
      <w:r w:rsidRPr="00192916">
        <w:rPr>
          <w:sz w:val="18"/>
          <w:szCs w:val="18"/>
        </w:rPr>
        <w:t xml:space="preserve">na vymedzené účely </w:t>
      </w:r>
      <w:r w:rsidR="00192916" w:rsidRPr="00192916">
        <w:rPr>
          <w:sz w:val="18"/>
          <w:szCs w:val="18"/>
        </w:rPr>
        <w:t xml:space="preserve">podľa zákonom stanovených lehôt, t.j. 15 dní. </w:t>
      </w:r>
    </w:p>
    <w:p w14:paraId="060074C5" w14:textId="77777777" w:rsidR="00F91851" w:rsidRPr="00192916" w:rsidRDefault="00F91851" w:rsidP="00E21797">
      <w:pPr>
        <w:spacing w:before="240" w:after="60" w:line="240" w:lineRule="auto"/>
        <w:jc w:val="both"/>
        <w:rPr>
          <w:rFonts w:eastAsia="Calibri" w:cs="Times New Roman"/>
          <w:b/>
          <w:color w:val="C7143B"/>
          <w:sz w:val="18"/>
          <w:szCs w:val="18"/>
        </w:rPr>
      </w:pPr>
      <w:r w:rsidRPr="00192916">
        <w:rPr>
          <w:rFonts w:eastAsia="Calibri" w:cs="Times New Roman"/>
          <w:b/>
          <w:color w:val="C7143B"/>
          <w:sz w:val="18"/>
          <w:szCs w:val="18"/>
        </w:rPr>
        <w:t>Kategórie príjemcov, ktorým môžu byť poskytnuté vaše osobné údaje, sú:</w:t>
      </w:r>
    </w:p>
    <w:p w14:paraId="46B551F6" w14:textId="77777777" w:rsidR="00907C49" w:rsidRPr="00192916" w:rsidRDefault="00907C49" w:rsidP="00192916">
      <w:pPr>
        <w:pStyle w:val="Odsekzoznamu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Firma poskytujúca správu a servis počítačovej techniky</w:t>
      </w:r>
    </w:p>
    <w:p w14:paraId="5CD81374" w14:textId="603659D8" w:rsidR="00E21797" w:rsidRPr="00192916" w:rsidRDefault="00E21797" w:rsidP="00192916">
      <w:pPr>
        <w:pStyle w:val="Odsekzoznamu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sz w:val="18"/>
          <w:szCs w:val="18"/>
        </w:rPr>
      </w:pPr>
      <w:r w:rsidRPr="00192916">
        <w:rPr>
          <w:sz w:val="18"/>
          <w:szCs w:val="18"/>
        </w:rPr>
        <w:t>Firma poskytujúca správu a údržbu PCO, technické zásahy, inštalácie a servisy súvisiace s bezpečnostnými technológiami</w:t>
      </w:r>
    </w:p>
    <w:p w14:paraId="4C0FC535" w14:textId="77777777" w:rsidR="00F91851" w:rsidRPr="00192916" w:rsidRDefault="00F91851" w:rsidP="00192916">
      <w:pPr>
        <w:pStyle w:val="Odsekzoznamu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Advokátske a právne kancelárie</w:t>
      </w:r>
    </w:p>
    <w:p w14:paraId="5F3C9A45" w14:textId="77777777" w:rsidR="00F91851" w:rsidRPr="00192916" w:rsidRDefault="00F91851" w:rsidP="00192916">
      <w:pPr>
        <w:pStyle w:val="Odsekzoznamu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Súdy a</w:t>
      </w:r>
      <w:r w:rsidR="00907C49" w:rsidRPr="00192916">
        <w:rPr>
          <w:sz w:val="18"/>
          <w:szCs w:val="18"/>
        </w:rPr>
        <w:t xml:space="preserve"> orgány činné v trestnom konaní</w:t>
      </w:r>
    </w:p>
    <w:p w14:paraId="32F72B00" w14:textId="50636D5A" w:rsidR="009E0C01" w:rsidRPr="00192916" w:rsidRDefault="006B1CD3" w:rsidP="00E21797">
      <w:pPr>
        <w:spacing w:before="240" w:after="60" w:line="240" w:lineRule="auto"/>
        <w:jc w:val="both"/>
        <w:rPr>
          <w:rFonts w:eastAsia="Calibri" w:cs="Times New Roman"/>
          <w:b/>
          <w:color w:val="C7143B"/>
          <w:sz w:val="18"/>
          <w:szCs w:val="18"/>
        </w:rPr>
      </w:pPr>
      <w:r w:rsidRPr="00192916">
        <w:rPr>
          <w:rFonts w:eastAsia="Calibri" w:cs="Times New Roman"/>
          <w:b/>
          <w:color w:val="C7143B"/>
          <w:sz w:val="18"/>
          <w:szCs w:val="18"/>
        </w:rPr>
        <w:t>Práva dotknutých osôb pri spracúvaní osobných údajov</w:t>
      </w:r>
      <w:r w:rsidR="00192916" w:rsidRPr="00192916">
        <w:rPr>
          <w:rFonts w:eastAsia="Calibri" w:cs="Times New Roman"/>
          <w:b/>
          <w:color w:val="C7143B"/>
          <w:sz w:val="18"/>
          <w:szCs w:val="18"/>
        </w:rPr>
        <w:t>:</w:t>
      </w:r>
    </w:p>
    <w:p w14:paraId="4F3961FC" w14:textId="77777777" w:rsidR="006B1CD3" w:rsidRPr="00192916" w:rsidRDefault="006B1CD3" w:rsidP="00E21797">
      <w:pPr>
        <w:spacing w:before="60" w:after="60" w:line="240" w:lineRule="auto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Máte právo dožadovať sa prístupu k svojim osobným údajom, ako aj právo vedieť, na aký účel sú spracúvané, kto sú príjemcovia vašich osobných údajov a aká je doba spracúvania.</w:t>
      </w:r>
    </w:p>
    <w:p w14:paraId="6770E938" w14:textId="77777777" w:rsidR="006B1CD3" w:rsidRPr="00192916" w:rsidRDefault="006B1CD3" w:rsidP="00E21797">
      <w:pPr>
        <w:spacing w:before="60" w:after="60" w:line="240" w:lineRule="auto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Máte právo na opravu, pokiaľ sú vaše osobné údaje nesprávne alebo sa zmenili, kontaktuje nás, opravíme ich.</w:t>
      </w:r>
    </w:p>
    <w:p w14:paraId="71B00007" w14:textId="77777777" w:rsidR="006B1CD3" w:rsidRPr="00192916" w:rsidRDefault="006B1CD3" w:rsidP="00E21797">
      <w:pPr>
        <w:spacing w:before="60" w:after="60" w:line="240" w:lineRule="auto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Máte právo na výmaz osobných údajov, pokiaľ sú nesprávne alebo spracúvané nezákonne.</w:t>
      </w:r>
    </w:p>
    <w:p w14:paraId="07FE01F6" w14:textId="77777777" w:rsidR="006B1CD3" w:rsidRPr="00192916" w:rsidRDefault="006B1CD3" w:rsidP="00E21797">
      <w:pPr>
        <w:spacing w:before="60" w:after="60" w:line="240" w:lineRule="auto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Ak sú vaše osobné údaje spracúvané na základe súhlasu, máte právo ho kedykoľvek odvolať, bez toho, aby to malo vplyv na zákonnosť spracúvania založeného na súhlase udelenom pred jeho odvolaním.</w:t>
      </w:r>
    </w:p>
    <w:p w14:paraId="369DDFC2" w14:textId="77777777" w:rsidR="006B1CD3" w:rsidRPr="00192916" w:rsidRDefault="006B1CD3" w:rsidP="00E21797">
      <w:pPr>
        <w:spacing w:before="60" w:after="60" w:line="240" w:lineRule="auto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Máte právo na obmedzenie spracúvania, pokiaľ si želáte, budeme údaje spracúvať iba na najnutnejšie zákonné dôvody alebo vôbec.</w:t>
      </w:r>
    </w:p>
    <w:p w14:paraId="619DE174" w14:textId="77777777" w:rsidR="006B1CD3" w:rsidRPr="00192916" w:rsidRDefault="006B1CD3" w:rsidP="00E21797">
      <w:pPr>
        <w:spacing w:before="60" w:after="60" w:line="240" w:lineRule="auto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Máte právo na prenosnosť údajov, ak si želáte preniesť ich k inému prevádzkovateľovi, poskytneme vám ich v zodpovedajúcom formáte, ak tomu nebudú brániť iné technické alebo zákonné prekážky.</w:t>
      </w:r>
    </w:p>
    <w:p w14:paraId="00DF0007" w14:textId="77777777" w:rsidR="00D70B57" w:rsidRPr="00192916" w:rsidRDefault="006B1CD3" w:rsidP="00E21797">
      <w:pPr>
        <w:spacing w:before="60" w:after="60" w:line="240" w:lineRule="auto"/>
        <w:jc w:val="both"/>
        <w:rPr>
          <w:sz w:val="18"/>
          <w:szCs w:val="18"/>
        </w:rPr>
      </w:pPr>
      <w:r w:rsidRPr="00192916">
        <w:rPr>
          <w:sz w:val="18"/>
          <w:szCs w:val="18"/>
        </w:rPr>
        <w:t>Máte právo podať sťažnosť dozornému orgánu, ktorým je Úrad pre ochranu osobných údajov Slovenskej republiky, so sídlom Hraničná 12, 820 07 Bratislava 27, Slovenská republika, IČO: 36 064 220, tel. č.: +421 2 3231 3220, https://dataprotection.gov.sk/uoou/.</w:t>
      </w:r>
    </w:p>
    <w:sectPr w:rsidR="00D70B57" w:rsidRPr="00192916" w:rsidSect="00192916">
      <w:pgSz w:w="11906" w:h="16838"/>
      <w:pgMar w:top="1077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7F0E2" w14:textId="77777777" w:rsidR="002A6D5D" w:rsidRDefault="002A6D5D" w:rsidP="00F91851">
      <w:pPr>
        <w:spacing w:after="0" w:line="240" w:lineRule="auto"/>
      </w:pPr>
      <w:r>
        <w:separator/>
      </w:r>
    </w:p>
  </w:endnote>
  <w:endnote w:type="continuationSeparator" w:id="0">
    <w:p w14:paraId="50339B0E" w14:textId="77777777" w:rsidR="002A6D5D" w:rsidRDefault="002A6D5D" w:rsidP="00F9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63D0B" w14:textId="77777777" w:rsidR="002A6D5D" w:rsidRDefault="002A6D5D" w:rsidP="00F91851">
      <w:pPr>
        <w:spacing w:after="0" w:line="240" w:lineRule="auto"/>
      </w:pPr>
      <w:r>
        <w:separator/>
      </w:r>
    </w:p>
  </w:footnote>
  <w:footnote w:type="continuationSeparator" w:id="0">
    <w:p w14:paraId="6C230140" w14:textId="77777777" w:rsidR="002A6D5D" w:rsidRDefault="002A6D5D" w:rsidP="00F9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97B"/>
    <w:multiLevelType w:val="hybridMultilevel"/>
    <w:tmpl w:val="365833A4"/>
    <w:lvl w:ilvl="0" w:tplc="12629596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FD3F45"/>
    <w:multiLevelType w:val="hybridMultilevel"/>
    <w:tmpl w:val="8CDA2460"/>
    <w:lvl w:ilvl="0" w:tplc="17C68F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86276"/>
    <w:multiLevelType w:val="hybridMultilevel"/>
    <w:tmpl w:val="8AE4EB34"/>
    <w:lvl w:ilvl="0" w:tplc="0874914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AD28F4"/>
    <w:multiLevelType w:val="hybridMultilevel"/>
    <w:tmpl w:val="6980D0E6"/>
    <w:lvl w:ilvl="0" w:tplc="E8D02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51F6A"/>
    <w:multiLevelType w:val="hybridMultilevel"/>
    <w:tmpl w:val="BF0CA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40643"/>
    <w:multiLevelType w:val="hybridMultilevel"/>
    <w:tmpl w:val="00F62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646BB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78"/>
    <w:rsid w:val="00192916"/>
    <w:rsid w:val="001C2B6E"/>
    <w:rsid w:val="00274E78"/>
    <w:rsid w:val="002A6D5D"/>
    <w:rsid w:val="003616CB"/>
    <w:rsid w:val="004B58C0"/>
    <w:rsid w:val="004C5310"/>
    <w:rsid w:val="004D24B1"/>
    <w:rsid w:val="005877FA"/>
    <w:rsid w:val="00592303"/>
    <w:rsid w:val="005A0EAD"/>
    <w:rsid w:val="005E0071"/>
    <w:rsid w:val="005F22B7"/>
    <w:rsid w:val="006248A2"/>
    <w:rsid w:val="00635675"/>
    <w:rsid w:val="006B1CD3"/>
    <w:rsid w:val="006D42A0"/>
    <w:rsid w:val="006E6F10"/>
    <w:rsid w:val="00907C49"/>
    <w:rsid w:val="009E0C01"/>
    <w:rsid w:val="00A95AAC"/>
    <w:rsid w:val="00B04304"/>
    <w:rsid w:val="00B102FA"/>
    <w:rsid w:val="00B64022"/>
    <w:rsid w:val="00C1075C"/>
    <w:rsid w:val="00C47174"/>
    <w:rsid w:val="00C91098"/>
    <w:rsid w:val="00CC672A"/>
    <w:rsid w:val="00D70B57"/>
    <w:rsid w:val="00E21797"/>
    <w:rsid w:val="00E33490"/>
    <w:rsid w:val="00E751D1"/>
    <w:rsid w:val="00F012DC"/>
    <w:rsid w:val="00F91851"/>
    <w:rsid w:val="00F91AC9"/>
    <w:rsid w:val="00FD061B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8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B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0B5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9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1851"/>
  </w:style>
  <w:style w:type="paragraph" w:styleId="Pta">
    <w:name w:val="footer"/>
    <w:basedOn w:val="Normlny"/>
    <w:link w:val="PtaChar"/>
    <w:uiPriority w:val="99"/>
    <w:unhideWhenUsed/>
    <w:rsid w:val="00F9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1851"/>
  </w:style>
  <w:style w:type="character" w:styleId="Hypertextovprepojenie">
    <w:name w:val="Hyperlink"/>
    <w:basedOn w:val="Predvolenpsmoodseku"/>
    <w:uiPriority w:val="99"/>
    <w:unhideWhenUsed/>
    <w:rsid w:val="00F9185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C01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07C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07C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Jemnzvraznenie">
    <w:name w:val="Subtle Emphasis"/>
    <w:uiPriority w:val="19"/>
    <w:qFormat/>
    <w:rsid w:val="00907C49"/>
    <w:rPr>
      <w:i/>
      <w:iCs/>
      <w:color w:val="808080"/>
    </w:rPr>
  </w:style>
  <w:style w:type="character" w:customStyle="1" w:styleId="ra">
    <w:name w:val="ra"/>
    <w:basedOn w:val="Predvolenpsmoodseku"/>
    <w:rsid w:val="004B5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B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0B5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9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1851"/>
  </w:style>
  <w:style w:type="paragraph" w:styleId="Pta">
    <w:name w:val="footer"/>
    <w:basedOn w:val="Normlny"/>
    <w:link w:val="PtaChar"/>
    <w:uiPriority w:val="99"/>
    <w:unhideWhenUsed/>
    <w:rsid w:val="00F9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1851"/>
  </w:style>
  <w:style w:type="character" w:styleId="Hypertextovprepojenie">
    <w:name w:val="Hyperlink"/>
    <w:basedOn w:val="Predvolenpsmoodseku"/>
    <w:uiPriority w:val="99"/>
    <w:unhideWhenUsed/>
    <w:rsid w:val="00F9185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C01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07C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07C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Jemnzvraznenie">
    <w:name w:val="Subtle Emphasis"/>
    <w:uiPriority w:val="19"/>
    <w:qFormat/>
    <w:rsid w:val="00907C49"/>
    <w:rPr>
      <w:i/>
      <w:iCs/>
      <w:color w:val="808080"/>
    </w:rPr>
  </w:style>
  <w:style w:type="character" w:customStyle="1" w:styleId="ra">
    <w:name w:val="ra"/>
    <w:basedOn w:val="Predvolenpsmoodseku"/>
    <w:rsid w:val="004B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Bartova</dc:creator>
  <cp:lastModifiedBy>Žigová</cp:lastModifiedBy>
  <cp:revision>2</cp:revision>
  <cp:lastPrinted>2018-06-06T10:49:00Z</cp:lastPrinted>
  <dcterms:created xsi:type="dcterms:W3CDTF">2020-02-11T10:52:00Z</dcterms:created>
  <dcterms:modified xsi:type="dcterms:W3CDTF">2020-02-11T10:52:00Z</dcterms:modified>
</cp:coreProperties>
</file>